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811" w:right="-453" w:firstLine="0"/>
        <w:jc w:val="left"/>
        <w:spacing w:line="276" w:lineRule="auto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  <w:highlight w:val="white"/>
        </w:rPr>
        <w:t xml:space="preserve">Приложение № 17 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left="5811" w:right="-453" w:firstLine="0"/>
        <w:jc w:val="left"/>
        <w:spacing w:line="276" w:lineRule="auto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к Договору подряда 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left="5811" w:right="-453" w:firstLine="0"/>
        <w:jc w:val="left"/>
        <w:spacing w:line="276" w:lineRule="auto"/>
        <w:tabs>
          <w:tab w:val="left" w:pos="5823" w:leader="none"/>
          <w:tab w:val="left" w:pos="8280" w:leader="none"/>
          <w:tab w:val="left" w:pos="8787" w:leader="none"/>
          <w:tab w:val="left" w:pos="9071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от </w:t>
      </w:r>
      <w:r>
        <w:rPr>
          <w:color w:val="000000"/>
          <w:sz w:val="22"/>
          <w:szCs w:val="22"/>
          <w:highlight w:val="white"/>
          <w:u w:val="single"/>
        </w:rPr>
        <w:t xml:space="preserve">      </w:t>
      </w:r>
      <w:r>
        <w:rPr>
          <w:color w:val="000000"/>
          <w:sz w:val="22"/>
          <w:szCs w:val="22"/>
          <w:highlight w:val="white"/>
          <w:u w:val="single"/>
        </w:rPr>
        <w:t xml:space="preserve">    </w:t>
      </w:r>
      <w:r>
        <w:rPr>
          <w:color w:val="000000"/>
          <w:sz w:val="22"/>
          <w:szCs w:val="22"/>
          <w:highlight w:val="white"/>
          <w:u w:val="single"/>
        </w:rPr>
        <w:t xml:space="preserve">          </w:t>
      </w:r>
      <w:r>
        <w:rPr>
          <w:color w:val="000000"/>
          <w:sz w:val="22"/>
          <w:szCs w:val="22"/>
          <w:highlight w:val="white"/>
        </w:rPr>
        <w:t xml:space="preserve">20__</w:t>
      </w:r>
      <w:r>
        <w:rPr>
          <w:color w:val="000000"/>
          <w:sz w:val="22"/>
          <w:szCs w:val="22"/>
          <w:highlight w:val="white"/>
        </w:rPr>
        <w:t xml:space="preserve">г. </w:t>
      </w:r>
      <w:r>
        <w:rPr>
          <w:color w:val="000000"/>
          <w:sz w:val="22"/>
          <w:szCs w:val="22"/>
          <w:highlight w:val="white"/>
        </w:rPr>
        <w:t xml:space="preserve">№______________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left="5387" w:right="0" w:firstLine="0"/>
        <w:jc w:val="right"/>
        <w:spacing w:before="0" w:after="0"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</w:p>
    <w:p>
      <w:pPr>
        <w:ind w:left="5387" w:right="0" w:firstLine="0"/>
        <w:jc w:val="right"/>
        <w:spacing w:before="0" w:after="0" w:line="240" w:lineRule="auto"/>
        <w:rPr>
          <w:rFonts w:ascii="Arial" w:hAnsi="Arial" w:eastAsia="Arial" w:cs="Arial"/>
          <w:sz w:val="17"/>
          <w:szCs w:val="17"/>
          <w:highlight w:val="none"/>
          <w:lang w:val="ru-RU" w:bidi="ru-RU"/>
        </w:rPr>
      </w:pPr>
      <w:r>
        <w:rPr>
          <w:rFonts w:ascii="Arial" w:hAnsi="Arial" w:eastAsia="Arial" w:cs="Arial"/>
          <w:sz w:val="17"/>
          <w:szCs w:val="17"/>
          <w:highlight w:val="none"/>
          <w:lang w:val="ru-RU" w:bidi="ru-RU"/>
        </w:rPr>
      </w:r>
      <w:r>
        <w:rPr>
          <w:rFonts w:ascii="Arial" w:hAnsi="Arial" w:eastAsia="Arial" w:cs="Arial"/>
          <w:sz w:val="17"/>
          <w:szCs w:val="17"/>
          <w:highlight w:val="none"/>
          <w:lang w:val="ru-RU" w:bidi="ru-RU"/>
        </w:rPr>
      </w:r>
      <w:r>
        <w:rPr>
          <w:rFonts w:ascii="Arial" w:hAnsi="Arial" w:eastAsia="Arial" w:cs="Arial"/>
          <w:sz w:val="17"/>
          <w:szCs w:val="17"/>
          <w:highlight w:val="none"/>
          <w:lang w:val="ru-RU" w:bidi="ru-RU"/>
        </w:rPr>
      </w:r>
    </w:p>
    <w:p>
      <w:pPr>
        <w:ind w:left="5387" w:right="0" w:firstLine="0"/>
        <w:jc w:val="right"/>
        <w:spacing w:before="0" w:after="0" w:line="240" w:lineRule="auto"/>
        <w:rPr>
          <w:rFonts w:ascii="Arial" w:hAnsi="Arial" w:eastAsia="Arial" w:cs="Arial"/>
          <w:sz w:val="17"/>
          <w:szCs w:val="17"/>
          <w:highlight w:val="none"/>
          <w:lang w:val="ru-RU" w:bidi="ru-RU"/>
        </w:rPr>
      </w:pPr>
      <w:r>
        <w:rPr>
          <w:rFonts w:ascii="Arial" w:hAnsi="Arial" w:eastAsia="Arial" w:cs="Arial"/>
          <w:sz w:val="17"/>
          <w:szCs w:val="17"/>
          <w:highlight w:val="none"/>
          <w:lang w:val="ru-RU" w:bidi="ru-RU"/>
        </w:rPr>
      </w:r>
      <w:r>
        <w:rPr>
          <w:rFonts w:ascii="Arial" w:hAnsi="Arial" w:eastAsia="Arial" w:cs="Arial"/>
          <w:sz w:val="17"/>
          <w:szCs w:val="17"/>
          <w:highlight w:val="none"/>
          <w:lang w:val="ru-RU" w:bidi="ru-RU"/>
        </w:rPr>
      </w:r>
      <w:r>
        <w:rPr>
          <w:rFonts w:ascii="Arial" w:hAnsi="Arial" w:eastAsia="Arial" w:cs="Arial"/>
          <w:sz w:val="17"/>
          <w:szCs w:val="17"/>
          <w:highlight w:val="none"/>
          <w:lang w:val="ru-RU" w:bidi="ru-RU"/>
        </w:rPr>
      </w:r>
    </w:p>
    <w:p>
      <w:pPr>
        <w:ind w:left="5387" w:right="0" w:firstLine="0"/>
        <w:jc w:val="right"/>
        <w:spacing w:before="0" w:after="0" w:line="240" w:lineRule="auto"/>
        <w:rPr>
          <w:rFonts w:ascii="Arial" w:hAnsi="Arial" w:eastAsia="Arial" w:cs="Arial"/>
          <w:sz w:val="17"/>
          <w:szCs w:val="17"/>
          <w:highlight w:val="none"/>
          <w:lang w:val="ru-RU" w:bidi="ru-RU"/>
        </w:rPr>
      </w:pPr>
      <w:r>
        <w:rPr>
          <w:rFonts w:ascii="Arial" w:hAnsi="Arial" w:eastAsia="Arial" w:cs="Arial"/>
          <w:sz w:val="17"/>
          <w:szCs w:val="17"/>
          <w:lang w:val="ru-RU" w:bidi="ru-RU"/>
        </w:rPr>
        <w:t xml:space="preserve">Форма М-35</w:t>
      </w:r>
      <w:r>
        <w:rPr>
          <w:rFonts w:ascii="Arial" w:hAnsi="Arial" w:eastAsia="Arial" w:cs="Arial"/>
          <w:sz w:val="17"/>
          <w:szCs w:val="17"/>
          <w:highlight w:val="none"/>
          <w:lang w:val="ru-RU" w:bidi="ru-RU"/>
        </w:rPr>
      </w:r>
      <w:r>
        <w:rPr>
          <w:rFonts w:ascii="Arial" w:hAnsi="Arial" w:eastAsia="Arial" w:cs="Arial"/>
          <w:sz w:val="17"/>
          <w:szCs w:val="17"/>
          <w:highlight w:val="none"/>
          <w:lang w:val="ru-RU" w:bidi="ru-RU"/>
        </w:rPr>
      </w:r>
    </w:p>
    <w:p>
      <w:pPr>
        <w:ind w:left="5387" w:right="0" w:firstLine="0"/>
        <w:jc w:val="right"/>
        <w:spacing w:before="0" w:after="0" w:line="240" w:lineRule="auto"/>
        <w:rPr>
          <w:rFonts w:ascii="Arial" w:hAnsi="Arial" w:eastAsia="Arial" w:cs="Arial"/>
          <w:sz w:val="17"/>
          <w:szCs w:val="17"/>
          <w:lang w:val="ru-RU" w:bidi="ru-RU"/>
        </w:rPr>
      </w:pPr>
      <w:r>
        <w:rPr>
          <w:rFonts w:ascii="Arial" w:hAnsi="Arial" w:eastAsia="Arial" w:cs="Arial"/>
          <w:sz w:val="17"/>
          <w:szCs w:val="17"/>
          <w:lang w:val="ru-RU" w:bidi="ru-RU"/>
        </w:rPr>
        <w:t xml:space="preserve">Утверждено Учетной политикой АО «ДГК» </w:t>
      </w:r>
      <w:r>
        <w:rPr>
          <w:rFonts w:ascii="Arial" w:hAnsi="Arial" w:eastAsia="Arial" w:cs="Arial"/>
          <w:sz w:val="17"/>
          <w:szCs w:val="17"/>
          <w:lang w:val="ru-RU" w:bidi="ru-RU"/>
        </w:rPr>
      </w:r>
      <w:r>
        <w:rPr>
          <w:rFonts w:ascii="Arial" w:hAnsi="Arial" w:eastAsia="Arial" w:cs="Arial"/>
          <w:sz w:val="17"/>
          <w:szCs w:val="17"/>
          <w:lang w:val="ru-RU" w:bidi="ru-RU"/>
        </w:rPr>
      </w:r>
    </w:p>
    <w:p>
      <w:pPr>
        <w:ind w:left="0" w:right="0" w:firstLine="0"/>
        <w:jc w:val="left"/>
        <w:spacing w:before="0" w:after="120" w:line="240" w:lineRule="auto"/>
        <w:rPr>
          <w:rFonts w:ascii="Arial" w:hAnsi="Arial" w:eastAsia="Arial" w:cs="Arial"/>
          <w:sz w:val="17"/>
          <w:szCs w:val="17"/>
          <w:lang w:val="ru-RU" w:bidi="ru-RU"/>
        </w:rPr>
      </w:pPr>
      <w:r>
        <w:rPr>
          <w:rFonts w:ascii="Arial" w:hAnsi="Arial" w:eastAsia="Arial" w:cs="Arial"/>
          <w:sz w:val="17"/>
          <w:szCs w:val="17"/>
          <w:lang w:val="ru-RU" w:bidi="ru-RU"/>
        </w:rPr>
      </w:r>
      <w:r>
        <w:rPr>
          <w:rFonts w:ascii="Arial" w:hAnsi="Arial" w:eastAsia="Arial" w:cs="Arial"/>
          <w:sz w:val="17"/>
          <w:szCs w:val="17"/>
          <w:lang w:val="ru-RU" w:bidi="ru-RU"/>
        </w:rPr>
      </w:r>
      <w:r>
        <w:rPr>
          <w:rFonts w:ascii="Arial" w:hAnsi="Arial" w:eastAsia="Arial" w:cs="Arial"/>
          <w:sz w:val="17"/>
          <w:szCs w:val="17"/>
          <w:lang w:val="ru-RU" w:bidi="ru-RU"/>
        </w:rPr>
      </w:r>
    </w:p>
    <w:tbl>
      <w:tblPr>
        <w:tblStyle w:val="840"/>
        <w:tblW w:w="0" w:type="auto"/>
        <w:tblInd w:w="116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1"/>
        <w:gridCol w:w="1134"/>
        <w:gridCol w:w="794"/>
        <w:gridCol w:w="2041"/>
        <w:gridCol w:w="142"/>
        <w:gridCol w:w="425"/>
        <w:gridCol w:w="91"/>
        <w:gridCol w:w="51"/>
        <w:gridCol w:w="284"/>
        <w:gridCol w:w="186"/>
        <w:gridCol w:w="804"/>
        <w:gridCol w:w="425"/>
        <w:gridCol w:w="283"/>
        <w:gridCol w:w="283"/>
        <w:gridCol w:w="93"/>
      </w:tblGrid>
      <w:tr>
        <w:tblPrEx/>
        <w:trPr>
          <w:cantSplit/>
          <w:gridBefore w:val="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vMerge w:val="restart"/>
            <w:textDirection w:val="lrTb"/>
            <w:noWrap w:val="false"/>
          </w:tcPr>
          <w:p>
            <w:pPr>
              <w:pStyle w:val="837"/>
              <w:ind w:left="0" w:right="0" w:firstLine="0"/>
              <w:jc w:val="left"/>
              <w:keepNext/>
              <w:spacing w:before="0" w:after="0" w:line="240" w:lineRule="auto"/>
              <w:rPr>
                <w:rFonts w:ascii="Arial" w:hAnsi="Arial" w:eastAsia="Arial" w:cs="Arial"/>
                <w:b/>
                <w:bCs/>
                <w:sz w:val="17"/>
                <w:szCs w:val="17"/>
                <w:lang w:val="ru-RU" w:bidi="ru-RU"/>
              </w:rPr>
              <w:outlineLvl w:val="0"/>
            </w:pPr>
            <w:r>
              <w:rPr>
                <w:rFonts w:ascii="Arial" w:hAnsi="Arial" w:eastAsia="Arial" w:cs="Arial"/>
                <w:b/>
                <w:bCs/>
                <w:sz w:val="23"/>
                <w:szCs w:val="23"/>
                <w:lang w:val="ru-RU" w:bidi="ru-RU"/>
              </w:rPr>
              <w:t xml:space="preserve">А К Т №</w:t>
            </w:r>
            <w:r>
              <w:rPr>
                <w:rFonts w:ascii="Arial" w:hAnsi="Arial" w:eastAsia="Arial" w:cs="Arial"/>
                <w:b/>
                <w:bCs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b/>
                <w:bCs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794" w:type="dxa"/>
            <w:vAlign w:val="bottom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b/>
                <w:bCs/>
                <w:sz w:val="23"/>
                <w:szCs w:val="23"/>
                <w:lang w:val="ru-RU" w:bidi="ru-RU"/>
              </w:rPr>
            </w:pPr>
            <w:r>
              <w:rPr>
                <w:rFonts w:ascii="Arial" w:hAnsi="Arial" w:eastAsia="Arial" w:cs="Arial"/>
                <w:b/>
                <w:bCs/>
                <w:sz w:val="23"/>
                <w:szCs w:val="23"/>
                <w:lang w:val="ru-RU" w:bidi="ru-RU"/>
              </w:rPr>
            </w:r>
            <w:r>
              <w:rPr>
                <w:rFonts w:ascii="Arial" w:hAnsi="Arial" w:eastAsia="Arial" w:cs="Arial"/>
                <w:b/>
                <w:bCs/>
                <w:sz w:val="23"/>
                <w:szCs w:val="23"/>
                <w:lang w:val="ru-RU" w:bidi="ru-RU"/>
              </w:rPr>
            </w:r>
            <w:r>
              <w:rPr>
                <w:rFonts w:ascii="Arial" w:hAnsi="Arial" w:eastAsia="Arial" w:cs="Arial"/>
                <w:b/>
                <w:bCs/>
                <w:sz w:val="23"/>
                <w:szCs w:val="23"/>
                <w:lang w:val="ru-RU" w:bidi="ru-RU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gridSpan w:val="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УТВЕРЖДАЮ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</w:tr>
      <w:tr>
        <w:tblPrEx/>
        <w:trPr>
          <w:cantSplit/>
          <w:gridBefore w:val="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vMerge w:val="continue"/>
            <w:textDirection w:val="lrTb"/>
            <w:noWrap w:val="false"/>
          </w:tcPr>
          <w:p>
            <w:pPr>
              <w:pStyle w:val="837"/>
              <w:ind w:left="0" w:right="0" w:firstLine="0"/>
              <w:jc w:val="left"/>
              <w:keepNext/>
              <w:spacing w:before="0" w:after="0" w:line="240" w:lineRule="auto"/>
              <w:rPr>
                <w:rFonts w:ascii="Arial" w:hAnsi="Arial" w:eastAsia="Arial" w:cs="Arial"/>
                <w:b/>
                <w:bCs/>
                <w:sz w:val="23"/>
                <w:szCs w:val="23"/>
                <w:lang w:val="ru-RU" w:bidi="ru-RU"/>
              </w:rPr>
              <w:outlineLvl w:val="0"/>
            </w:pPr>
            <w:r>
              <w:rPr>
                <w:rFonts w:ascii="Arial" w:hAnsi="Arial" w:eastAsia="Arial" w:cs="Arial"/>
                <w:b/>
                <w:bCs/>
                <w:sz w:val="23"/>
                <w:szCs w:val="23"/>
                <w:lang w:val="ru-RU" w:bidi="ru-RU"/>
              </w:rPr>
            </w:r>
            <w:r>
              <w:rPr>
                <w:rFonts w:ascii="Arial" w:hAnsi="Arial" w:eastAsia="Arial" w:cs="Arial"/>
                <w:b/>
                <w:bCs/>
                <w:sz w:val="23"/>
                <w:szCs w:val="23"/>
                <w:lang w:val="ru-RU" w:bidi="ru-RU"/>
              </w:rPr>
            </w:r>
            <w:r>
              <w:rPr>
                <w:rFonts w:ascii="Arial" w:hAnsi="Arial" w:eastAsia="Arial" w:cs="Arial"/>
                <w:b/>
                <w:bCs/>
                <w:sz w:val="23"/>
                <w:szCs w:val="23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794" w:type="dxa"/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325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</w:tr>
      <w:tr>
        <w:tblPrEx/>
        <w:trPr>
          <w:cantSplit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bottom"/>
            <w:vMerge w:val="restart"/>
            <w:textDirection w:val="lrTb"/>
            <w:noWrap w:val="false"/>
          </w:tcPr>
          <w:p>
            <w:pPr>
              <w:ind w:left="256" w:right="0" w:hanging="284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b/>
                <w:bCs/>
                <w:sz w:val="23"/>
                <w:szCs w:val="23"/>
                <w:lang w:val="ru-RU" w:bidi="ru-RU"/>
              </w:rPr>
              <w:t xml:space="preserve">об оприходовании материальных ценностей, полученных при ремонте, реконструкции,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5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  <w:t xml:space="preserve">(должность)</w:t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</w:tr>
      <w:tr>
        <w:tblPrEx/>
        <w:trPr>
          <w:cantSplit/>
          <w:gridAfter w:val="4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6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804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</w:tr>
      <w:tr>
        <w:tblPrEx/>
        <w:trPr>
          <w:cantSplit/>
          <w:gridAfter w:val="4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  <w:t xml:space="preserve">(подпись)</w:t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0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  <w:t xml:space="preserve">(расшифровка подписи)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</w:tr>
      <w:tr>
        <w:tblPrEx/>
        <w:trPr>
          <w:cantSplit/>
          <w:gridAfter w:val="1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b/>
                <w:bCs/>
                <w:sz w:val="23"/>
                <w:szCs w:val="23"/>
                <w:lang w:val="ru-RU" w:bidi="ru-RU"/>
              </w:rPr>
            </w:pPr>
            <w:r>
              <w:rPr>
                <w:rFonts w:ascii="Arial" w:hAnsi="Arial" w:eastAsia="Arial" w:cs="Arial"/>
                <w:b/>
                <w:bCs/>
                <w:i/>
                <w:iCs/>
                <w:sz w:val="23"/>
                <w:szCs w:val="23"/>
                <w:lang w:val="ru-RU" w:bidi="ru-RU"/>
              </w:rPr>
              <w:t xml:space="preserve">модернизации и списании                              объектов основных средств</w:t>
            </w:r>
            <w:r>
              <w:rPr>
                <w:rFonts w:ascii="Arial" w:hAnsi="Arial" w:eastAsia="Arial" w:cs="Arial"/>
                <w:b/>
                <w:bCs/>
                <w:sz w:val="23"/>
                <w:szCs w:val="23"/>
                <w:lang w:val="ru-RU" w:bidi="ru-RU"/>
              </w:rPr>
            </w:r>
            <w:r>
              <w:rPr>
                <w:rFonts w:ascii="Arial" w:hAnsi="Arial" w:eastAsia="Arial" w:cs="Arial"/>
                <w:b/>
                <w:bCs/>
                <w:sz w:val="23"/>
                <w:szCs w:val="23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right"/>
              <w:spacing w:before="0" w:after="0" w:line="240" w:lineRule="auto"/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pPr>
            <w:r>
              <w:rPr>
                <w:rFonts w:ascii="Arial" w:hAnsi="Arial" w:eastAsia="Arial" w:cs="Arial"/>
                <w:color w:val="000000"/>
                <w:sz w:val="14"/>
                <w:szCs w:val="14"/>
                <w:lang w:val="ru-RU" w:bidi="ru-RU"/>
              </w:rPr>
              <w:t xml:space="preserve">"</w:t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425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pP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pPr>
            <w:r>
              <w:rPr>
                <w:rFonts w:ascii="Arial" w:hAnsi="Arial" w:eastAsia="Arial" w:cs="Arial"/>
                <w:color w:val="000000"/>
                <w:sz w:val="14"/>
                <w:szCs w:val="14"/>
                <w:lang w:val="ru-RU" w:bidi="ru-RU"/>
              </w:rPr>
              <w:t xml:space="preserve">"</w:t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pP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pP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  <w:t xml:space="preserve">20</w:t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83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pP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pP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  <w:t xml:space="preserve">г.</w:t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</w:p>
        </w:tc>
      </w:tr>
    </w:tbl>
    <w:p>
      <w:pPr>
        <w:ind w:left="0" w:right="0" w:firstLine="0"/>
        <w:jc w:val="left"/>
        <w:spacing w:before="0" w:after="0" w:line="240" w:lineRule="auto"/>
        <w:rPr>
          <w:rFonts w:ascii="Arial" w:hAnsi="Arial" w:eastAsia="Arial" w:cs="Arial"/>
          <w:sz w:val="12"/>
          <w:szCs w:val="12"/>
          <w:lang w:val="ru-RU" w:bidi="ru-RU"/>
        </w:rPr>
      </w:pPr>
      <w:r>
        <w:rPr>
          <w:rFonts w:ascii="Arial" w:hAnsi="Arial" w:eastAsia="Arial" w:cs="Arial"/>
          <w:sz w:val="12"/>
          <w:szCs w:val="12"/>
          <w:lang w:val="ru-RU" w:bidi="ru-RU"/>
        </w:rPr>
      </w:r>
      <w:r>
        <w:rPr>
          <w:rFonts w:ascii="Arial" w:hAnsi="Arial" w:eastAsia="Arial" w:cs="Arial"/>
          <w:sz w:val="12"/>
          <w:szCs w:val="12"/>
          <w:lang w:val="ru-RU" w:bidi="ru-RU"/>
        </w:rPr>
      </w:r>
      <w:r>
        <w:rPr>
          <w:rFonts w:ascii="Arial" w:hAnsi="Arial" w:eastAsia="Arial" w:cs="Arial"/>
          <w:sz w:val="12"/>
          <w:szCs w:val="12"/>
          <w:lang w:val="ru-RU" w:bidi="ru-RU"/>
        </w:rPr>
      </w:r>
    </w:p>
    <w:tbl>
      <w:tblPr>
        <w:tblStyle w:val="840"/>
        <w:tblW w:w="0" w:type="auto"/>
        <w:tblInd w:w="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142"/>
        <w:gridCol w:w="141"/>
        <w:gridCol w:w="5812"/>
        <w:gridCol w:w="935"/>
        <w:gridCol w:w="1898"/>
      </w:tblGrid>
      <w:tr>
        <w:tblPrEx/>
        <w:trPr>
          <w:trHeight w:val="280" w:hRule="exact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8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189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20" w:after="0" w:line="240" w:lineRule="auto"/>
              <w:rPr>
                <w:rFonts w:ascii="Arial" w:hAnsi="Arial" w:eastAsia="Arial" w:cs="Arial"/>
                <w:sz w:val="18"/>
                <w:szCs w:val="18"/>
                <w:lang w:val="ru-RU" w:bidi="ru-RU"/>
              </w:rPr>
            </w:pPr>
            <w:r>
              <w:rPr>
                <w:rFonts w:ascii="Arial" w:hAnsi="Arial" w:eastAsia="Arial" w:cs="Arial"/>
                <w:sz w:val="18"/>
                <w:szCs w:val="18"/>
                <w:lang w:val="ru-RU" w:bidi="ru-RU"/>
              </w:rPr>
              <w:t xml:space="preserve">Коды</w:t>
            </w:r>
            <w:r>
              <w:rPr>
                <w:rFonts w:ascii="Arial" w:hAnsi="Arial" w:eastAsia="Arial" w:cs="Arial"/>
                <w:sz w:val="18"/>
                <w:szCs w:val="18"/>
                <w:lang w:val="ru-RU" w:bidi="ru-RU"/>
              </w:rPr>
            </w:r>
            <w:r>
              <w:rPr>
                <w:rFonts w:ascii="Arial" w:hAnsi="Arial" w:eastAsia="Arial" w:cs="Arial"/>
                <w:sz w:val="18"/>
                <w:szCs w:val="18"/>
                <w:lang w:val="ru-RU" w:bidi="ru-RU"/>
              </w:rPr>
            </w:r>
          </w:p>
        </w:tc>
      </w:tr>
      <w:tr>
        <w:tblPrEx/>
        <w:trPr>
          <w:trHeight w:val="240" w:hRule="exact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12" w:space="0"/>
            </w:tcBorders>
            <w:tcW w:w="7881" w:type="dxa"/>
            <w:vAlign w:val="bottom"/>
            <w:textDirection w:val="lrTb"/>
            <w:noWrap w:val="false"/>
          </w:tcPr>
          <w:p>
            <w:pPr>
              <w:ind w:left="0" w:right="113" w:firstLine="0"/>
              <w:jc w:val="right"/>
              <w:spacing w:before="0" w:after="0" w:line="240" w:lineRule="auto"/>
              <w:rPr>
                <w:rFonts w:ascii="Arial" w:hAnsi="Arial" w:eastAsia="Arial" w:cs="Arial"/>
                <w:sz w:val="18"/>
                <w:szCs w:val="18"/>
                <w:lang w:val="ru-RU" w:bidi="ru-RU"/>
              </w:rPr>
            </w:pPr>
            <w:r>
              <w:rPr>
                <w:rFonts w:ascii="Arial" w:hAnsi="Arial" w:eastAsia="Arial" w:cs="Arial"/>
                <w:sz w:val="18"/>
                <w:szCs w:val="18"/>
                <w:lang w:val="ru-RU" w:bidi="ru-RU"/>
              </w:rPr>
              <w:t xml:space="preserve">Форма по ОКУД</w:t>
            </w:r>
            <w:r>
              <w:rPr>
                <w:rFonts w:ascii="Arial" w:hAnsi="Arial" w:eastAsia="Arial" w:cs="Arial"/>
                <w:sz w:val="18"/>
                <w:szCs w:val="18"/>
                <w:lang w:val="ru-RU" w:bidi="ru-RU"/>
              </w:rPr>
            </w:r>
            <w:r>
              <w:rPr>
                <w:rFonts w:ascii="Arial" w:hAnsi="Arial" w:eastAsia="Arial" w:cs="Arial"/>
                <w:sz w:val="18"/>
                <w:szCs w:val="18"/>
                <w:lang w:val="ru-RU" w:bidi="ru-RU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1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0315009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</w:tr>
      <w:tr>
        <w:tblPrEx/>
        <w:trPr>
          <w:cantSplit/>
          <w:trHeight w:val="240" w:hRule="exact"/>
        </w:trPr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Организация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81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12" w:space="0"/>
            </w:tcBorders>
            <w:tcW w:w="935" w:type="dxa"/>
            <w:vAlign w:val="bottom"/>
            <w:textDirection w:val="lrTb"/>
            <w:noWrap w:val="false"/>
          </w:tcPr>
          <w:p>
            <w:pPr>
              <w:ind w:left="0" w:right="57" w:firstLine="0"/>
              <w:jc w:val="right"/>
              <w:spacing w:before="0" w:after="0" w:line="240" w:lineRule="auto"/>
              <w:rPr>
                <w:rFonts w:ascii="Arial" w:hAnsi="Arial" w:eastAsia="Arial" w:cs="Arial"/>
                <w:sz w:val="18"/>
                <w:szCs w:val="18"/>
                <w:lang w:val="ru-RU" w:bidi="ru-RU"/>
              </w:rPr>
            </w:pPr>
            <w:r>
              <w:rPr>
                <w:rFonts w:ascii="Arial" w:hAnsi="Arial" w:eastAsia="Arial" w:cs="Arial"/>
                <w:sz w:val="18"/>
                <w:szCs w:val="18"/>
                <w:lang w:val="ru-RU" w:bidi="ru-RU"/>
              </w:rPr>
              <w:t xml:space="preserve">по ОКПО</w:t>
            </w:r>
            <w:r>
              <w:rPr>
                <w:rFonts w:ascii="Arial" w:hAnsi="Arial" w:eastAsia="Arial" w:cs="Arial"/>
                <w:sz w:val="18"/>
                <w:szCs w:val="18"/>
                <w:lang w:val="ru-RU" w:bidi="ru-RU"/>
              </w:rPr>
            </w:r>
            <w:r>
              <w:rPr>
                <w:rFonts w:ascii="Arial" w:hAnsi="Arial" w:eastAsia="Arial" w:cs="Arial"/>
                <w:sz w:val="18"/>
                <w:szCs w:val="1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1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</w:tr>
      <w:tr>
        <w:tblPrEx/>
        <w:trPr>
          <w:cantSplit/>
          <w:trHeight w:val="2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Заказчик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095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12" w:space="0"/>
            </w:tcBorders>
            <w:tcW w:w="935" w:type="dxa"/>
            <w:vAlign w:val="bottom"/>
            <w:textDirection w:val="lrTb"/>
            <w:noWrap w:val="false"/>
          </w:tcPr>
          <w:p>
            <w:pPr>
              <w:ind w:left="0" w:right="57" w:firstLine="0"/>
              <w:jc w:val="right"/>
              <w:spacing w:before="0" w:after="0" w:line="240" w:lineRule="auto"/>
              <w:rPr>
                <w:rFonts w:ascii="Arial" w:hAnsi="Arial" w:eastAsia="Arial" w:cs="Arial"/>
                <w:sz w:val="18"/>
                <w:szCs w:val="18"/>
                <w:lang w:val="ru-RU" w:bidi="ru-RU"/>
              </w:rPr>
            </w:pPr>
            <w:r>
              <w:rPr>
                <w:rFonts w:ascii="Arial" w:hAnsi="Arial" w:eastAsia="Arial" w:cs="Arial"/>
                <w:sz w:val="18"/>
                <w:szCs w:val="18"/>
                <w:lang w:val="ru-RU" w:bidi="ru-RU"/>
              </w:rPr>
              <w:t xml:space="preserve">по ОКПО</w:t>
            </w:r>
            <w:r>
              <w:rPr>
                <w:rFonts w:ascii="Arial" w:hAnsi="Arial" w:eastAsia="Arial" w:cs="Arial"/>
                <w:sz w:val="18"/>
                <w:szCs w:val="18"/>
                <w:lang w:val="ru-RU" w:bidi="ru-RU"/>
              </w:rPr>
            </w:r>
            <w:r>
              <w:rPr>
                <w:rFonts w:ascii="Arial" w:hAnsi="Arial" w:eastAsia="Arial" w:cs="Arial"/>
                <w:sz w:val="18"/>
                <w:szCs w:val="1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1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</w:tr>
      <w:tr>
        <w:tblPrEx/>
        <w:trPr>
          <w:cantSplit/>
          <w:trHeight w:val="240" w:hRule="exact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Подрядчик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12" w:space="0"/>
            </w:tcBorders>
            <w:tcW w:w="935" w:type="dxa"/>
            <w:vAlign w:val="bottom"/>
            <w:textDirection w:val="lrTb"/>
            <w:noWrap w:val="false"/>
          </w:tcPr>
          <w:p>
            <w:pPr>
              <w:ind w:left="0" w:right="57" w:firstLine="0"/>
              <w:jc w:val="right"/>
              <w:spacing w:before="0" w:after="0" w:line="240" w:lineRule="auto"/>
              <w:rPr>
                <w:rFonts w:ascii="Arial" w:hAnsi="Arial" w:eastAsia="Arial" w:cs="Arial"/>
                <w:sz w:val="18"/>
                <w:szCs w:val="18"/>
                <w:lang w:val="ru-RU" w:bidi="ru-RU"/>
              </w:rPr>
            </w:pPr>
            <w:r>
              <w:rPr>
                <w:rFonts w:ascii="Arial" w:hAnsi="Arial" w:eastAsia="Arial" w:cs="Arial"/>
                <w:sz w:val="18"/>
                <w:szCs w:val="18"/>
                <w:lang w:val="ru-RU" w:bidi="ru-RU"/>
              </w:rPr>
              <w:t xml:space="preserve">по ОКПО</w:t>
            </w:r>
            <w:r>
              <w:rPr>
                <w:rFonts w:ascii="Arial" w:hAnsi="Arial" w:eastAsia="Arial" w:cs="Arial"/>
                <w:sz w:val="18"/>
                <w:szCs w:val="18"/>
                <w:lang w:val="ru-RU" w:bidi="ru-RU"/>
              </w:rPr>
            </w:r>
            <w:r>
              <w:rPr>
                <w:rFonts w:ascii="Arial" w:hAnsi="Arial" w:eastAsia="Arial" w:cs="Arial"/>
                <w:sz w:val="18"/>
                <w:szCs w:val="1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12" w:space="0"/>
              <w:right w:val="single" w:color="000000" w:sz="12" w:space="0"/>
            </w:tcBorders>
            <w:tcW w:w="1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</w:tr>
    </w:tbl>
    <w:p>
      <w:pPr>
        <w:ind w:left="0" w:right="0" w:firstLine="0"/>
        <w:jc w:val="left"/>
        <w:spacing w:before="0" w:after="0" w:line="240" w:lineRule="auto"/>
        <w:tabs>
          <w:tab w:val="left" w:pos="3402" w:leader="none"/>
        </w:tabs>
        <w:rPr>
          <w:rFonts w:ascii="Arial" w:hAnsi="Arial" w:eastAsia="Arial" w:cs="Arial"/>
          <w:sz w:val="17"/>
          <w:szCs w:val="17"/>
          <w:lang w:val="ru-RU" w:bidi="ru-RU"/>
        </w:rPr>
      </w:pPr>
      <w:r>
        <w:rPr>
          <w:rFonts w:ascii="Arial" w:hAnsi="Arial" w:eastAsia="Arial" w:cs="Arial"/>
          <w:sz w:val="17"/>
          <w:szCs w:val="17"/>
          <w:lang w:val="ru-RU" w:bidi="ru-RU"/>
        </w:rPr>
        <w:t xml:space="preserve">С привлечением оценочных организаций</w:t>
      </w:r>
      <w:r>
        <w:rPr>
          <w:rFonts w:ascii="Arial" w:hAnsi="Arial" w:eastAsia="Arial" w:cs="Arial"/>
          <w:sz w:val="17"/>
          <w:szCs w:val="17"/>
          <w:lang w:val="ru-RU" w:bidi="ru-RU"/>
        </w:rPr>
        <w:tab/>
      </w:r>
      <w:r>
        <w:rPr>
          <w:rFonts w:ascii="Arial" w:hAnsi="Arial" w:eastAsia="Arial" w:cs="Arial"/>
          <w:sz w:val="17"/>
          <w:szCs w:val="17"/>
          <w:lang w:val="ru-RU" w:bidi="ru-RU"/>
        </w:rPr>
      </w:r>
      <w:r>
        <w:rPr>
          <w:rFonts w:ascii="Arial" w:hAnsi="Arial" w:eastAsia="Arial" w:cs="Arial"/>
          <w:sz w:val="17"/>
          <w:szCs w:val="17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Arial" w:hAnsi="Arial" w:eastAsia="Arial" w:cs="Arial"/>
          <w:sz w:val="17"/>
          <w:szCs w:val="17"/>
          <w:lang w:val="ru-RU" w:bidi="ru-RU"/>
        </w:rPr>
      </w:pPr>
      <w:r>
        <w:rPr>
          <w:rFonts w:ascii="Arial" w:hAnsi="Arial" w:eastAsia="Arial" w:cs="Arial"/>
          <w:sz w:val="17"/>
          <w:szCs w:val="17"/>
          <w:lang w:val="ru-RU" w:bidi="ru-RU"/>
        </w:rPr>
      </w:r>
      <w:r>
        <w:rPr>
          <w:rFonts w:ascii="Arial" w:hAnsi="Arial" w:eastAsia="Arial" w:cs="Arial"/>
          <w:sz w:val="17"/>
          <w:szCs w:val="17"/>
          <w:lang w:val="ru-RU" w:bidi="ru-RU"/>
        </w:rPr>
      </w:r>
      <w:r>
        <w:rPr>
          <w:rFonts w:ascii="Arial" w:hAnsi="Arial" w:eastAsia="Arial" w:cs="Arial"/>
          <w:sz w:val="17"/>
          <w:szCs w:val="17"/>
          <w:lang w:val="ru-RU" w:bidi="ru-RU"/>
        </w:rPr>
      </w:r>
    </w:p>
    <w:p>
      <w:pPr>
        <w:ind w:left="0" w:right="539" w:firstLine="0"/>
        <w:jc w:val="left"/>
        <w:spacing w:before="0" w:after="200" w:line="240" w:lineRule="auto"/>
        <w:rPr>
          <w:rFonts w:ascii="Arial" w:hAnsi="Arial" w:eastAsia="Arial" w:cs="Arial"/>
          <w:sz w:val="2"/>
          <w:szCs w:val="2"/>
          <w:lang w:val="ru-RU" w:bidi="ru-RU"/>
        </w:rPr>
        <w:pBdr>
          <w:top w:val="single" w:color="000000" w:sz="4" w:space="1"/>
        </w:pBdr>
      </w:pPr>
      <w:r>
        <w:rPr>
          <w:rFonts w:ascii="Arial" w:hAnsi="Arial" w:eastAsia="Arial" w:cs="Arial"/>
          <w:sz w:val="2"/>
          <w:szCs w:val="2"/>
          <w:lang w:val="ru-RU" w:bidi="ru-RU"/>
        </w:rPr>
      </w:r>
      <w:r>
        <w:rPr>
          <w:rFonts w:ascii="Arial" w:hAnsi="Arial" w:eastAsia="Arial" w:cs="Arial"/>
          <w:sz w:val="2"/>
          <w:szCs w:val="2"/>
          <w:lang w:val="ru-RU" w:bidi="ru-RU"/>
        </w:rPr>
      </w:r>
      <w:r>
        <w:rPr>
          <w:rFonts w:ascii="Arial" w:hAnsi="Arial" w:eastAsia="Arial" w:cs="Arial"/>
          <w:sz w:val="2"/>
          <w:szCs w:val="2"/>
          <w:lang w:val="ru-RU" w:bidi="ru-RU"/>
        </w:rPr>
      </w:r>
    </w:p>
    <w:tbl>
      <w:tblPr>
        <w:tblStyle w:val="840"/>
        <w:tblW w:w="0" w:type="auto"/>
        <w:tblInd w:w="314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1"/>
        <w:gridCol w:w="964"/>
        <w:gridCol w:w="1644"/>
        <w:gridCol w:w="1418"/>
        <w:gridCol w:w="1273"/>
      </w:tblGrid>
      <w:tr>
        <w:tblPrEx/>
        <w:trPr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13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8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Да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та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br/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сос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тав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ле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ния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8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Код ви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да опе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ра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ции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16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8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Струк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тур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ное 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br/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под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раз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де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ле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ние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8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Вид 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br/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де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ятель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нос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ти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12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8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164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single" w:color="000000" w:sz="12" w:space="0"/>
              <w:right w:val="single" w:color="000000" w:sz="12" w:space="0"/>
            </w:tcBorders>
            <w:tcW w:w="127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</w:tr>
    </w:tbl>
    <w:p>
      <w:pPr>
        <w:ind w:left="0" w:right="0" w:firstLine="0"/>
        <w:jc w:val="left"/>
        <w:spacing w:before="0" w:after="0" w:line="240" w:lineRule="auto"/>
        <w:rPr>
          <w:rFonts w:ascii="Arial" w:hAnsi="Arial" w:eastAsia="Arial" w:cs="Arial"/>
          <w:sz w:val="12"/>
          <w:szCs w:val="12"/>
          <w:lang w:val="ru-RU" w:bidi="ru-RU"/>
        </w:rPr>
      </w:pPr>
      <w:r>
        <w:rPr>
          <w:rFonts w:ascii="Arial" w:hAnsi="Arial" w:eastAsia="Arial" w:cs="Arial"/>
          <w:sz w:val="12"/>
          <w:szCs w:val="12"/>
          <w:lang w:val="ru-RU" w:bidi="ru-RU"/>
        </w:rPr>
      </w:r>
      <w:r>
        <w:rPr>
          <w:rFonts w:ascii="Arial" w:hAnsi="Arial" w:eastAsia="Arial" w:cs="Arial"/>
          <w:sz w:val="12"/>
          <w:szCs w:val="12"/>
          <w:lang w:val="ru-RU" w:bidi="ru-RU"/>
        </w:rPr>
      </w:r>
      <w:r>
        <w:rPr>
          <w:rFonts w:ascii="Arial" w:hAnsi="Arial" w:eastAsia="Arial" w:cs="Arial"/>
          <w:sz w:val="12"/>
          <w:szCs w:val="12"/>
          <w:lang w:val="ru-RU" w:bidi="ru-RU"/>
        </w:rPr>
      </w:r>
    </w:p>
    <w:tbl>
      <w:tblPr>
        <w:tblStyle w:val="840"/>
        <w:tblW w:w="0" w:type="auto"/>
        <w:tblInd w:w="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737"/>
        <w:gridCol w:w="737"/>
        <w:gridCol w:w="907"/>
        <w:gridCol w:w="907"/>
        <w:gridCol w:w="680"/>
        <w:gridCol w:w="794"/>
        <w:gridCol w:w="964"/>
        <w:gridCol w:w="794"/>
        <w:gridCol w:w="737"/>
        <w:gridCol w:w="851"/>
        <w:gridCol w:w="1104"/>
      </w:tblGrid>
      <w:tr>
        <w:tblPrEx/>
        <w:trPr>
          <w:cantSplit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8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Кор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рес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пон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ди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рую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щий счет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8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Ма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те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риаль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ные 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br/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цен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нос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ти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8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8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Еди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ни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ца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br/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из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ме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ре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ния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5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8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По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лу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че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но при раз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бор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ке и де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мон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та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же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8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8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Пе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ре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да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ет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ся на склад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0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8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Примечание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8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(инвентарный номер объекта)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</w:tr>
      <w:tr>
        <w:tblPrEx/>
        <w:trPr>
          <w:cantSplit/>
          <w:trHeight w:val="140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4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счет, суб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счет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4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код 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br/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ана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ли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ти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чес-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br/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ко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го уче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та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4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наи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ме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но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ва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ние, сорт, мар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ка, раз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мер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4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но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менк-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br/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ла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тур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ный но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мер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4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на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име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но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ва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ние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4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код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4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ко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ли-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br/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чес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тво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4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ко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эф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фи-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br/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ци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ент год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нос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ти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4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ко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ли-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br/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чес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тво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4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це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на, руб. коп.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4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сум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-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ма, руб. коп.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04" w:type="dxa"/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</w:tr>
      <w:tr>
        <w:tblPrEx/>
        <w:trPr>
          <w:trHeight w:val="240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pP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  <w:t xml:space="preserve">1</w:t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pP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  <w:t xml:space="preserve">2</w:t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pP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  <w:t xml:space="preserve">3</w:t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pP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  <w:t xml:space="preserve">4</w:t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pP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  <w:t xml:space="preserve">5</w:t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pP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  <w:t xml:space="preserve">6</w:t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pP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  <w:t xml:space="preserve">7</w:t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pP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  <w:t xml:space="preserve">8</w:t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pP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  <w:t xml:space="preserve">9</w:t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pP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  <w:t xml:space="preserve">10</w:t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pP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  <w:t xml:space="preserve">11</w:t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pP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  <w:t xml:space="preserve">12</w:t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  <w:r>
              <w:rPr>
                <w:rFonts w:ascii="Arial" w:hAnsi="Arial" w:eastAsia="Arial" w:cs="Arial"/>
                <w:sz w:val="14"/>
                <w:szCs w:val="14"/>
                <w:lang w:val="ru-RU" w:bidi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Итого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Х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  <w:t xml:space="preserve">Х</w:t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</w:tr>
    </w:tbl>
    <w:p>
      <w:pPr>
        <w:pStyle w:val="847"/>
        <w:ind w:left="0" w:right="0" w:firstLine="0"/>
        <w:jc w:val="left"/>
        <w:spacing w:before="360" w:after="0" w:line="240" w:lineRule="auto"/>
        <w:rPr>
          <w:rFonts w:ascii="Arial" w:hAnsi="Arial" w:eastAsia="Arial" w:cs="Arial"/>
          <w:sz w:val="17"/>
          <w:szCs w:val="17"/>
          <w:lang w:val="ru-RU" w:bidi="ru-RU"/>
        </w:rPr>
      </w:pPr>
      <w:r>
        <w:rPr>
          <w:rFonts w:ascii="Arial" w:hAnsi="Arial" w:eastAsia="Arial" w:cs="Arial"/>
          <w:sz w:val="17"/>
          <w:szCs w:val="17"/>
          <w:lang w:val="ru-RU" w:bidi="ru-RU"/>
        </w:rPr>
        <w:t xml:space="preserve">Указанные в настоящем акте материальные ценности приняты и подлежат оприходованию на склад.</w:t>
      </w:r>
      <w:r>
        <w:rPr>
          <w:rFonts w:ascii="Arial" w:hAnsi="Arial" w:eastAsia="Arial" w:cs="Arial"/>
          <w:sz w:val="17"/>
          <w:szCs w:val="17"/>
          <w:lang w:val="ru-RU" w:bidi="ru-RU"/>
        </w:rPr>
      </w:r>
      <w:r>
        <w:rPr>
          <w:rFonts w:ascii="Arial" w:hAnsi="Arial" w:eastAsia="Arial" w:cs="Arial"/>
          <w:sz w:val="17"/>
          <w:szCs w:val="17"/>
          <w:lang w:val="ru-RU" w:bidi="ru-RU"/>
        </w:rPr>
      </w:r>
    </w:p>
    <w:p>
      <w:pPr>
        <w:pStyle w:val="838"/>
        <w:ind w:left="0" w:right="0" w:firstLine="0"/>
        <w:jc w:val="left"/>
        <w:keepNext/>
        <w:spacing w:before="80" w:after="0" w:line="240" w:lineRule="auto"/>
        <w:tabs>
          <w:tab w:val="left" w:pos="5103" w:leader="none"/>
        </w:tabs>
        <w:rPr>
          <w:rFonts w:ascii="Arial" w:hAnsi="Arial" w:eastAsia="Arial" w:cs="Arial"/>
          <w:b/>
          <w:bCs/>
          <w:sz w:val="17"/>
          <w:szCs w:val="17"/>
          <w:lang w:val="ru-RU" w:bidi="ru-RU"/>
        </w:rPr>
        <w:outlineLvl w:val="1"/>
      </w:pPr>
      <w:r>
        <w:rPr>
          <w:rFonts w:ascii="Arial" w:hAnsi="Arial" w:eastAsia="Arial" w:cs="Arial"/>
          <w:b/>
          <w:bCs/>
          <w:sz w:val="17"/>
          <w:szCs w:val="17"/>
          <w:lang w:val="ru-RU" w:bidi="ru-RU"/>
        </w:rPr>
        <w:t xml:space="preserve">Заказчик </w:t>
      </w:r>
      <w:r>
        <w:rPr>
          <w:rFonts w:ascii="Arial" w:hAnsi="Arial" w:eastAsia="Arial" w:cs="Arial"/>
          <w:b/>
          <w:bCs/>
          <w:sz w:val="17"/>
          <w:szCs w:val="17"/>
          <w:lang w:val="ru-RU" w:bidi="ru-RU"/>
        </w:rPr>
        <w:tab/>
      </w:r>
      <w:r>
        <w:rPr>
          <w:rFonts w:ascii="Arial" w:hAnsi="Arial" w:eastAsia="Arial" w:cs="Arial"/>
          <w:b/>
          <w:bCs/>
          <w:sz w:val="17"/>
          <w:szCs w:val="17"/>
          <w:lang w:val="ru-RU" w:bidi="ru-RU"/>
        </w:rPr>
        <w:t xml:space="preserve">Подрядчик </w:t>
      </w:r>
      <w:r>
        <w:rPr>
          <w:rFonts w:ascii="Arial" w:hAnsi="Arial" w:eastAsia="Arial" w:cs="Arial"/>
          <w:b/>
          <w:bCs/>
          <w:sz w:val="17"/>
          <w:szCs w:val="17"/>
          <w:lang w:val="ru-RU" w:bidi="ru-RU"/>
        </w:rPr>
      </w:r>
      <w:r>
        <w:rPr>
          <w:rFonts w:ascii="Arial" w:hAnsi="Arial" w:eastAsia="Arial" w:cs="Arial"/>
          <w:b/>
          <w:bCs/>
          <w:sz w:val="17"/>
          <w:szCs w:val="17"/>
          <w:lang w:val="ru-RU" w:bidi="ru-RU"/>
        </w:rPr>
      </w:r>
    </w:p>
    <w:p>
      <w:pPr>
        <w:pStyle w:val="847"/>
        <w:ind w:left="0" w:right="0" w:firstLine="0"/>
        <w:jc w:val="left"/>
        <w:spacing w:before="80" w:after="120" w:line="240" w:lineRule="auto"/>
        <w:tabs>
          <w:tab w:val="left" w:pos="5245" w:leader="none"/>
        </w:tabs>
        <w:rPr>
          <w:rFonts w:ascii="Arial" w:hAnsi="Arial" w:eastAsia="Arial" w:cs="Arial"/>
          <w:sz w:val="17"/>
          <w:szCs w:val="17"/>
          <w:lang w:val="ru-RU" w:bidi="ru-RU"/>
        </w:rPr>
      </w:pPr>
      <w:r>
        <w:rPr>
          <w:rFonts w:ascii="Arial" w:hAnsi="Arial" w:eastAsia="Arial" w:cs="Arial"/>
          <w:sz w:val="17"/>
          <w:szCs w:val="17"/>
          <w:lang w:val="ru-RU" w:bidi="ru-RU"/>
        </w:rPr>
        <w:t xml:space="preserve">М.П.</w:t>
      </w:r>
      <w:r>
        <w:rPr>
          <w:rFonts w:ascii="Arial" w:hAnsi="Arial" w:eastAsia="Arial" w:cs="Arial"/>
          <w:sz w:val="17"/>
          <w:szCs w:val="17"/>
          <w:lang w:val="ru-RU" w:bidi="ru-RU"/>
        </w:rPr>
        <w:tab/>
      </w:r>
      <w:r>
        <w:rPr>
          <w:rFonts w:ascii="Arial" w:hAnsi="Arial" w:eastAsia="Arial" w:cs="Arial"/>
          <w:sz w:val="17"/>
          <w:szCs w:val="17"/>
          <w:lang w:val="ru-RU" w:bidi="ru-RU"/>
        </w:rPr>
        <w:t xml:space="preserve">М.П.</w:t>
      </w:r>
      <w:r>
        <w:rPr>
          <w:rFonts w:ascii="Arial" w:hAnsi="Arial" w:eastAsia="Arial" w:cs="Arial"/>
          <w:sz w:val="17"/>
          <w:szCs w:val="17"/>
          <w:lang w:val="ru-RU" w:bidi="ru-RU"/>
        </w:rPr>
      </w:r>
      <w:r>
        <w:rPr>
          <w:rFonts w:ascii="Arial" w:hAnsi="Arial" w:eastAsia="Arial" w:cs="Arial"/>
          <w:sz w:val="17"/>
          <w:szCs w:val="17"/>
          <w:lang w:val="ru-RU" w:bidi="ru-RU"/>
        </w:rPr>
      </w:r>
    </w:p>
    <w:tbl>
      <w:tblPr>
        <w:tblStyle w:val="840"/>
        <w:tblW w:w="0" w:type="auto"/>
        <w:tblInd w:w="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227"/>
        <w:gridCol w:w="1077"/>
        <w:gridCol w:w="170"/>
        <w:gridCol w:w="1418"/>
        <w:gridCol w:w="567"/>
        <w:gridCol w:w="1418"/>
        <w:gridCol w:w="170"/>
        <w:gridCol w:w="1077"/>
        <w:gridCol w:w="170"/>
        <w:gridCol w:w="1531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077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077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531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  <w:t xml:space="preserve">(должность)</w:t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  <w:t xml:space="preserve">(подпись)</w:t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  <w:t xml:space="preserve">(расшифровка подписи)</w:t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  <w:t xml:space="preserve">(должность)</w:t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  <w:t xml:space="preserve">(подпись)</w:t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3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  <w:t xml:space="preserve">(расшифровка подписи)</w:t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</w:tr>
    </w:tbl>
    <w:p>
      <w:pPr>
        <w:ind w:left="0" w:right="0" w:firstLine="0"/>
        <w:jc w:val="left"/>
        <w:spacing w:before="0" w:after="0" w:line="240" w:lineRule="auto"/>
        <w:tabs>
          <w:tab w:val="left" w:pos="5245" w:leader="none"/>
        </w:tabs>
        <w:rPr>
          <w:rFonts w:ascii="Arial" w:hAnsi="Arial" w:eastAsia="Arial" w:cs="Arial"/>
          <w:sz w:val="17"/>
          <w:szCs w:val="17"/>
          <w:lang w:val="ru-RU" w:bidi="ru-RU"/>
        </w:rPr>
      </w:pPr>
      <w:r>
        <w:rPr>
          <w:rFonts w:ascii="Arial" w:hAnsi="Arial" w:eastAsia="Arial" w:cs="Arial"/>
          <w:sz w:val="17"/>
          <w:szCs w:val="17"/>
          <w:lang w:val="ru-RU" w:bidi="ru-RU"/>
        </w:rPr>
      </w:r>
      <w:r>
        <w:rPr>
          <w:rFonts w:ascii="Arial" w:hAnsi="Arial" w:eastAsia="Arial" w:cs="Arial"/>
          <w:sz w:val="17"/>
          <w:szCs w:val="17"/>
          <w:lang w:val="ru-RU" w:bidi="ru-RU"/>
        </w:rPr>
      </w:r>
      <w:r>
        <w:rPr>
          <w:rFonts w:ascii="Arial" w:hAnsi="Arial" w:eastAsia="Arial" w:cs="Arial"/>
          <w:sz w:val="17"/>
          <w:szCs w:val="17"/>
          <w:lang w:val="ru-RU" w:bidi="ru-RU"/>
        </w:rPr>
      </w:r>
    </w:p>
    <w:tbl>
      <w:tblPr>
        <w:tblStyle w:val="840"/>
        <w:tblW w:w="0" w:type="auto"/>
        <w:tblInd w:w="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227"/>
        <w:gridCol w:w="1077"/>
        <w:gridCol w:w="170"/>
        <w:gridCol w:w="1418"/>
        <w:gridCol w:w="567"/>
        <w:gridCol w:w="1418"/>
        <w:gridCol w:w="170"/>
        <w:gridCol w:w="1077"/>
        <w:gridCol w:w="170"/>
        <w:gridCol w:w="1531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077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077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531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  <w:t xml:space="preserve">(должность)</w:t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  <w:t xml:space="preserve">(подпись)</w:t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  <w:t xml:space="preserve">(расшифровка подписи)</w:t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  <w:t xml:space="preserve">(должность)</w:t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  <w:t xml:space="preserve">(подпись)</w:t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3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  <w:t xml:space="preserve">(расшифровка подписи)</w:t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</w:tr>
    </w:tbl>
    <w:p>
      <w:pPr>
        <w:ind w:left="0" w:right="0" w:firstLine="0"/>
        <w:jc w:val="left"/>
        <w:spacing w:before="0" w:after="0" w:line="240" w:lineRule="auto"/>
        <w:tabs>
          <w:tab w:val="left" w:pos="5245" w:leader="none"/>
        </w:tabs>
        <w:rPr>
          <w:rFonts w:ascii="Arial" w:hAnsi="Arial" w:eastAsia="Arial" w:cs="Arial"/>
          <w:sz w:val="17"/>
          <w:szCs w:val="17"/>
          <w:lang w:val="ru-RU" w:bidi="ru-RU"/>
        </w:rPr>
      </w:pPr>
      <w:r>
        <w:rPr>
          <w:rFonts w:ascii="Arial" w:hAnsi="Arial" w:eastAsia="Arial" w:cs="Arial"/>
          <w:sz w:val="17"/>
          <w:szCs w:val="17"/>
          <w:lang w:val="ru-RU" w:bidi="ru-RU"/>
        </w:rPr>
      </w:r>
      <w:r>
        <w:rPr>
          <w:rFonts w:ascii="Arial" w:hAnsi="Arial" w:eastAsia="Arial" w:cs="Arial"/>
          <w:sz w:val="17"/>
          <w:szCs w:val="17"/>
          <w:lang w:val="ru-RU" w:bidi="ru-RU"/>
        </w:rPr>
      </w:r>
      <w:r>
        <w:rPr>
          <w:rFonts w:ascii="Arial" w:hAnsi="Arial" w:eastAsia="Arial" w:cs="Arial"/>
          <w:sz w:val="17"/>
          <w:szCs w:val="17"/>
          <w:lang w:val="ru-RU" w:bidi="ru-RU"/>
        </w:rPr>
      </w:r>
    </w:p>
    <w:tbl>
      <w:tblPr>
        <w:tblStyle w:val="840"/>
        <w:tblW w:w="0" w:type="auto"/>
        <w:tblInd w:w="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227"/>
        <w:gridCol w:w="1077"/>
        <w:gridCol w:w="170"/>
        <w:gridCol w:w="1418"/>
        <w:gridCol w:w="567"/>
        <w:gridCol w:w="1418"/>
        <w:gridCol w:w="170"/>
        <w:gridCol w:w="1077"/>
        <w:gridCol w:w="170"/>
        <w:gridCol w:w="1531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077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077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531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pP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  <w:r>
              <w:rPr>
                <w:rFonts w:ascii="Arial" w:hAnsi="Arial" w:eastAsia="Arial" w:cs="Arial"/>
                <w:sz w:val="17"/>
                <w:szCs w:val="17"/>
                <w:lang w:val="ru-RU" w:bidi="ru-RU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  <w:t xml:space="preserve">(должность)</w:t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  <w:t xml:space="preserve">(подпись)</w:t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  <w:t xml:space="preserve">(расшифровка подписи)</w:t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  <w:t xml:space="preserve">(должность)</w:t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  <w:t xml:space="preserve">(подпись)</w:t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3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5245" w:leader="none"/>
              </w:tabs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pP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  <w:t xml:space="preserve">(расшифровка подписи)</w:t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  <w:r>
              <w:rPr>
                <w:rFonts w:ascii="Arial" w:hAnsi="Arial" w:eastAsia="Arial" w:cs="Arial"/>
                <w:sz w:val="12"/>
                <w:szCs w:val="12"/>
                <w:lang w:val="ru-RU" w:bidi="ru-RU"/>
              </w:rPr>
            </w:r>
          </w:p>
        </w:tc>
      </w:tr>
    </w:tbl>
    <w:p>
      <w:pPr>
        <w:ind w:left="0" w:right="0" w:firstLine="0"/>
        <w:jc w:val="left"/>
        <w:spacing w:before="0" w:after="0" w:line="240" w:lineRule="auto"/>
        <w:tabs>
          <w:tab w:val="left" w:pos="5245" w:leader="none"/>
        </w:tabs>
        <w:rPr>
          <w:rFonts w:ascii="Arial" w:hAnsi="Arial" w:eastAsia="Arial" w:cs="Arial"/>
          <w:sz w:val="17"/>
          <w:szCs w:val="17"/>
          <w:lang w:val="ru-RU" w:bidi="ru-RU"/>
        </w:rPr>
      </w:pPr>
      <w:r>
        <w:rPr>
          <w:rFonts w:ascii="Arial" w:hAnsi="Arial" w:eastAsia="Arial" w:cs="Arial"/>
          <w:sz w:val="17"/>
          <w:szCs w:val="17"/>
          <w:lang w:val="ru-RU" w:bidi="ru-RU"/>
        </w:rPr>
      </w:r>
      <w:r>
        <w:rPr>
          <w:rFonts w:ascii="Arial" w:hAnsi="Arial" w:eastAsia="Arial" w:cs="Arial"/>
          <w:sz w:val="17"/>
          <w:szCs w:val="17"/>
          <w:lang w:val="ru-RU" w:bidi="ru-RU"/>
        </w:rPr>
      </w:r>
      <w:r>
        <w:rPr>
          <w:rFonts w:ascii="Arial" w:hAnsi="Arial" w:eastAsia="Arial" w:cs="Arial"/>
          <w:sz w:val="17"/>
          <w:szCs w:val="17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tabs>
          <w:tab w:val="left" w:pos="5245" w:leader="none"/>
        </w:tabs>
        <w:rPr>
          <w:rFonts w:ascii="Arial" w:hAnsi="Arial" w:eastAsia="Arial" w:cs="Arial"/>
          <w:sz w:val="17"/>
          <w:szCs w:val="17"/>
          <w:lang w:val="ru-RU" w:bidi="ru-RU"/>
        </w:rPr>
      </w:pPr>
      <w:r>
        <w:rPr>
          <w:rFonts w:ascii="Arial" w:hAnsi="Arial" w:eastAsia="Arial" w:cs="Arial"/>
          <w:sz w:val="17"/>
          <w:szCs w:val="17"/>
          <w:lang w:val="ru-RU" w:bidi="ru-RU"/>
        </w:rPr>
      </w:r>
      <w:r>
        <w:rPr>
          <w:rFonts w:ascii="Arial" w:hAnsi="Arial" w:eastAsia="Arial" w:cs="Arial"/>
          <w:sz w:val="17"/>
          <w:szCs w:val="17"/>
          <w:lang w:val="ru-RU" w:bidi="ru-RU"/>
        </w:rPr>
      </w:r>
      <w:r>
        <w:rPr>
          <w:rFonts w:ascii="Arial" w:hAnsi="Arial" w:eastAsia="Arial" w:cs="Arial"/>
          <w:sz w:val="17"/>
          <w:szCs w:val="17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tabs>
          <w:tab w:val="left" w:pos="5245" w:leader="none"/>
        </w:tabs>
        <w:rPr>
          <w:highlight w:val="none"/>
        </w:rPr>
      </w:pPr>
      <w:r>
        <w:rPr>
          <w:rFonts w:ascii="Times New Roman" w:hAnsi="Times New Roman" w:eastAsia="Times New Roman" w:cs="Times New Roman"/>
          <w:sz w:val="25"/>
          <w:szCs w:val="25"/>
          <w:lang w:val="ru-RU" w:bidi="ru-RU"/>
        </w:rPr>
        <w:t xml:space="preserve">Заказчик:</w:t>
      </w:r>
      <w:r>
        <w:rPr>
          <w:rFonts w:ascii="Times New Roman" w:hAnsi="Times New Roman" w:eastAsia="Times New Roman" w:cs="Times New Roman"/>
          <w:sz w:val="25"/>
          <w:szCs w:val="25"/>
          <w:lang w:val="ru-RU" w:bidi="ru-RU"/>
        </w:rPr>
        <w:t xml:space="preserve">                                                                              Подрядчик:</w:t>
      </w:r>
      <w:r>
        <w:rPr>
          <w:highlight w:val="none"/>
        </w:rPr>
      </w:r>
      <w:r>
        <w:rPr>
          <w:highlight w:val="none"/>
        </w:rPr>
      </w:r>
    </w:p>
    <w:p>
      <w:pPr>
        <w:ind w:left="0" w:right="0" w:firstLine="0"/>
        <w:jc w:val="left"/>
        <w:spacing w:before="0" w:after="0" w:line="240" w:lineRule="auto"/>
        <w:tabs>
          <w:tab w:val="left" w:pos="5245" w:leader="none"/>
        </w:tabs>
        <w:rPr>
          <w:rFonts w:ascii="Times New Roman" w:hAnsi="Times New Roman" w:eastAsia="Times New Roman" w:cs="Times New Roman"/>
          <w:sz w:val="25"/>
          <w:szCs w:val="25"/>
          <w:lang w:val="ru-RU" w:bidi="ru-RU"/>
        </w:rPr>
      </w:pPr>
      <w:r>
        <w:rPr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sz w:val="25"/>
          <w:szCs w:val="25"/>
          <w:lang w:val="ru-RU" w:bidi="ru-RU"/>
        </w:rPr>
        <w:t xml:space="preserve">__________/___________                                                   _____________/__________</w:t>
      </w:r>
      <w:r>
        <w:rPr>
          <w:rFonts w:ascii="Times New Roman" w:hAnsi="Times New Roman" w:eastAsia="Times New Roman" w:cs="Times New Roman"/>
          <w:sz w:val="25"/>
          <w:szCs w:val="25"/>
          <w:lang w:val="ru-RU" w:bidi="ru-RU"/>
        </w:rPr>
      </w:r>
      <w:r>
        <w:rPr>
          <w:rFonts w:ascii="Times New Roman" w:hAnsi="Times New Roman" w:eastAsia="Times New Roman" w:cs="Times New Roman"/>
          <w:sz w:val="25"/>
          <w:szCs w:val="25"/>
          <w:lang w:val="ru-RU" w:bidi="ru-RU"/>
        </w:rPr>
      </w:r>
    </w:p>
    <w:sectPr>
      <w:footnotePr>
        <w:pos w:val="pageBottom"/>
      </w:footnotePr>
      <w:endnotePr/>
      <w:type w:val="nextPage"/>
      <w:pgSz w:w="11906" w:h="16838" w:orient="portrait"/>
      <w:pgMar w:top="652" w:right="1304" w:bottom="1134" w:left="1134" w:header="397" w:footer="397" w:gutter="0"/>
      <w:cols w:num="1" w:sep="0" w:space="709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ind w:left="0" w:right="0" w:firstLine="0"/>
        <w:jc w:val="left"/>
        <w:spacing w:before="0" w:after="0" w:line="240" w:lineRule="auto"/>
        <w:rPr>
          <w:rFonts w:ascii="Tahoma" w:hAnsi="Tahoma" w:eastAsia="Tahoma" w:cs="Tahoma"/>
          <w:sz w:val="20"/>
          <w:szCs w:val="20"/>
          <w:lang w:val="ru-RU" w:bidi="ru-RU"/>
        </w:rPr>
      </w:pPr>
      <w:r>
        <w:rPr>
          <w:rFonts w:ascii="Tahoma" w:hAnsi="Tahoma" w:eastAsia="Tahoma" w:cs="Tahoma"/>
          <w:sz w:val="20"/>
          <w:szCs w:val="20"/>
          <w:lang w:val="ru-RU" w:bidi="ru-RU"/>
        </w:rPr>
        <w:separator/>
      </w:r>
      <w:r>
        <w:rPr>
          <w:rFonts w:ascii="Tahoma" w:hAnsi="Tahoma" w:eastAsia="Tahoma" w:cs="Tahoma"/>
          <w:sz w:val="20"/>
          <w:szCs w:val="20"/>
          <w:lang w:val="ru-RU" w:bidi="ru-RU"/>
        </w:rPr>
      </w:r>
      <w:r>
        <w:rPr>
          <w:rFonts w:ascii="Tahoma" w:hAnsi="Tahoma" w:eastAsia="Tahoma" w:cs="Tahoma"/>
          <w:sz w:val="20"/>
          <w:szCs w:val="20"/>
          <w:lang w:val="ru-RU" w:bidi="ru-RU"/>
        </w:rPr>
      </w:r>
    </w:p>
  </w:endnote>
  <w:endnote w:type="continuationSeparator" w:id="0">
    <w:p>
      <w:pPr>
        <w:ind w:left="0" w:right="0" w:firstLine="0"/>
        <w:jc w:val="left"/>
        <w:spacing w:before="0" w:after="0" w:line="240" w:lineRule="auto"/>
        <w:rPr>
          <w:rFonts w:ascii="Tahoma" w:hAnsi="Tahoma" w:eastAsia="Tahoma" w:cs="Tahoma"/>
          <w:sz w:val="20"/>
          <w:szCs w:val="20"/>
          <w:lang w:val="ru-RU" w:bidi="ru-RU"/>
        </w:rPr>
      </w:pPr>
      <w:r>
        <w:rPr>
          <w:rFonts w:ascii="Tahoma" w:hAnsi="Tahoma" w:eastAsia="Tahoma" w:cs="Tahoma"/>
          <w:sz w:val="20"/>
          <w:szCs w:val="20"/>
          <w:lang w:val="ru-RU" w:bidi="ru-RU"/>
        </w:rPr>
        <w:separator/>
      </w:r>
      <w:r>
        <w:rPr>
          <w:rFonts w:ascii="Tahoma" w:hAnsi="Tahoma" w:eastAsia="Tahoma" w:cs="Tahoma"/>
          <w:sz w:val="20"/>
          <w:szCs w:val="20"/>
          <w:lang w:val="ru-RU" w:bidi="ru-RU"/>
        </w:rPr>
      </w:r>
      <w:r>
        <w:rPr>
          <w:rFonts w:ascii="Tahoma" w:hAnsi="Tahoma" w:eastAsia="Tahoma" w:cs="Tahoma"/>
          <w:sz w:val="20"/>
          <w:szCs w:val="20"/>
          <w:lang w:val="ru-RU" w:bidi="ru-RU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mbria">
    <w:panose1 w:val="0204080305040603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ind w:left="0" w:right="0" w:firstLine="0"/>
        <w:jc w:val="left"/>
        <w:spacing w:before="0" w:after="0" w:line="240" w:lineRule="auto"/>
        <w:rPr>
          <w:rFonts w:ascii="Tahoma" w:hAnsi="Tahoma" w:eastAsia="Tahoma" w:cs="Tahoma"/>
          <w:sz w:val="20"/>
          <w:szCs w:val="20"/>
          <w:lang w:val="ru-RU" w:bidi="ru-RU"/>
        </w:rPr>
      </w:pPr>
      <w:r>
        <w:rPr>
          <w:rFonts w:ascii="Tahoma" w:hAnsi="Tahoma" w:eastAsia="Tahoma" w:cs="Tahoma"/>
          <w:sz w:val="20"/>
          <w:szCs w:val="20"/>
          <w:lang w:val="ru-RU" w:bidi="ru-RU"/>
        </w:rPr>
        <w:separator/>
      </w:r>
      <w:r>
        <w:rPr>
          <w:rFonts w:ascii="Tahoma" w:hAnsi="Tahoma" w:eastAsia="Tahoma" w:cs="Tahoma"/>
          <w:sz w:val="20"/>
          <w:szCs w:val="20"/>
          <w:lang w:val="ru-RU" w:bidi="ru-RU"/>
        </w:rPr>
      </w:r>
      <w:r>
        <w:rPr>
          <w:rFonts w:ascii="Tahoma" w:hAnsi="Tahoma" w:eastAsia="Tahoma" w:cs="Tahoma"/>
          <w:sz w:val="20"/>
          <w:szCs w:val="20"/>
          <w:lang w:val="ru-RU" w:bidi="ru-RU"/>
        </w:rPr>
      </w:r>
    </w:p>
  </w:footnote>
  <w:footnote w:type="continuationSeparator" w:id="0">
    <w:p>
      <w:pPr>
        <w:ind w:left="0" w:right="0" w:firstLine="0"/>
        <w:jc w:val="left"/>
        <w:spacing w:before="0" w:after="0" w:line="240" w:lineRule="auto"/>
        <w:rPr>
          <w:rFonts w:ascii="Tahoma" w:hAnsi="Tahoma" w:eastAsia="Tahoma" w:cs="Tahoma"/>
          <w:sz w:val="20"/>
          <w:szCs w:val="20"/>
          <w:lang w:val="ru-RU" w:bidi="ru-RU"/>
        </w:rPr>
      </w:pPr>
      <w:r>
        <w:rPr>
          <w:rFonts w:ascii="Tahoma" w:hAnsi="Tahoma" w:eastAsia="Tahoma" w:cs="Tahoma"/>
          <w:sz w:val="20"/>
          <w:szCs w:val="20"/>
          <w:lang w:val="ru-RU" w:bidi="ru-RU"/>
        </w:rPr>
        <w:continuationSeparator/>
      </w:r>
      <w:r>
        <w:rPr>
          <w:rFonts w:ascii="Tahoma" w:hAnsi="Tahoma" w:eastAsia="Tahoma" w:cs="Tahoma"/>
          <w:sz w:val="20"/>
          <w:szCs w:val="20"/>
          <w:lang w:val="ru-RU" w:bidi="ru-RU"/>
        </w:rPr>
      </w:r>
      <w:r>
        <w:rPr>
          <w:rFonts w:ascii="Tahoma" w:hAnsi="Tahoma" w:eastAsia="Tahoma" w:cs="Tahoma"/>
          <w:sz w:val="20"/>
          <w:szCs w:val="20"/>
          <w:lang w:val="ru-RU" w:bidi="ru-RU"/>
        </w:rPr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dispDef m:val="false"/>
    <m:lMargin m:val="0"/>
    <m:rMargin m:val="0"/>
    <m:defJc m:val="center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2"/>
        <w:szCs w:val="22"/>
        <w:lang w:val="ru-RU" w:eastAsia="zh-CN" w:bidi="ru-RU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2">
    <w:name w:val="Heading 1 Char"/>
    <w:basedOn w:val="839"/>
    <w:link w:val="837"/>
    <w:uiPriority w:val="9"/>
    <w:rPr>
      <w:rFonts w:ascii="Arial" w:hAnsi="Arial" w:eastAsia="Arial" w:cs="Arial"/>
      <w:sz w:val="40"/>
      <w:szCs w:val="40"/>
    </w:rPr>
  </w:style>
  <w:style w:type="character" w:styleId="663">
    <w:name w:val="Heading 2 Char"/>
    <w:basedOn w:val="839"/>
    <w:link w:val="838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basedOn w:val="839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basedOn w:val="839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basedOn w:val="839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basedOn w:val="839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basedOn w:val="839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basedOn w:val="839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6"/>
    <w:next w:val="836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basedOn w:val="839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List Paragraph"/>
    <w:basedOn w:val="836"/>
    <w:uiPriority w:val="34"/>
    <w:qFormat/>
    <w:pPr>
      <w:contextualSpacing/>
      <w:ind w:left="720"/>
    </w:pPr>
  </w:style>
  <w:style w:type="paragraph" w:styleId="679">
    <w:name w:val="No Spacing"/>
    <w:uiPriority w:val="1"/>
    <w:qFormat/>
    <w:pPr>
      <w:spacing w:before="0" w:after="0" w:line="240" w:lineRule="auto"/>
    </w:pPr>
  </w:style>
  <w:style w:type="paragraph" w:styleId="680">
    <w:name w:val="Title"/>
    <w:basedOn w:val="836"/>
    <w:next w:val="836"/>
    <w:link w:val="6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1">
    <w:name w:val="Title Char"/>
    <w:basedOn w:val="839"/>
    <w:link w:val="680"/>
    <w:uiPriority w:val="10"/>
    <w:rPr>
      <w:sz w:val="48"/>
      <w:szCs w:val="48"/>
    </w:rPr>
  </w:style>
  <w:style w:type="paragraph" w:styleId="682">
    <w:name w:val="Subtitle"/>
    <w:basedOn w:val="836"/>
    <w:next w:val="836"/>
    <w:link w:val="683"/>
    <w:uiPriority w:val="11"/>
    <w:qFormat/>
    <w:pPr>
      <w:spacing w:before="200" w:after="200"/>
    </w:pPr>
    <w:rPr>
      <w:sz w:val="24"/>
      <w:szCs w:val="24"/>
    </w:rPr>
  </w:style>
  <w:style w:type="character" w:styleId="683">
    <w:name w:val="Subtitle Char"/>
    <w:basedOn w:val="839"/>
    <w:link w:val="682"/>
    <w:uiPriority w:val="11"/>
    <w:rPr>
      <w:sz w:val="24"/>
      <w:szCs w:val="24"/>
    </w:rPr>
  </w:style>
  <w:style w:type="paragraph" w:styleId="684">
    <w:name w:val="Quote"/>
    <w:basedOn w:val="836"/>
    <w:next w:val="836"/>
    <w:link w:val="685"/>
    <w:uiPriority w:val="29"/>
    <w:qFormat/>
    <w:pPr>
      <w:ind w:left="720" w:right="720"/>
    </w:pPr>
    <w:rPr>
      <w:i/>
    </w:rPr>
  </w:style>
  <w:style w:type="character" w:styleId="685">
    <w:name w:val="Quote Char"/>
    <w:link w:val="684"/>
    <w:uiPriority w:val="29"/>
    <w:rPr>
      <w:i/>
    </w:rPr>
  </w:style>
  <w:style w:type="paragraph" w:styleId="686">
    <w:name w:val="Intense Quote"/>
    <w:basedOn w:val="836"/>
    <w:next w:val="836"/>
    <w:link w:val="6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7">
    <w:name w:val="Intense Quote Char"/>
    <w:link w:val="686"/>
    <w:uiPriority w:val="30"/>
    <w:rPr>
      <w:i/>
    </w:rPr>
  </w:style>
  <w:style w:type="character" w:styleId="688">
    <w:name w:val="Header Char"/>
    <w:basedOn w:val="839"/>
    <w:link w:val="843"/>
    <w:uiPriority w:val="99"/>
  </w:style>
  <w:style w:type="character" w:styleId="689">
    <w:name w:val="Footer Char"/>
    <w:basedOn w:val="839"/>
    <w:link w:val="845"/>
    <w:uiPriority w:val="99"/>
  </w:style>
  <w:style w:type="paragraph" w:styleId="690">
    <w:name w:val="Caption"/>
    <w:basedOn w:val="836"/>
    <w:next w:val="836"/>
    <w:link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845"/>
    <w:uiPriority w:val="99"/>
  </w:style>
  <w:style w:type="table" w:styleId="692">
    <w:name w:val="Table Grid"/>
    <w:basedOn w:val="84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2">
    <w:name w:val="List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3">
    <w:name w:val="List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4">
    <w:name w:val="List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5">
    <w:name w:val="List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6">
    <w:name w:val="List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7">
    <w:name w:val="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 &amp; 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Bordered &amp; 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Bordered &amp; 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Bordered &amp; 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Bordered &amp; 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Bordered &amp; 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basedOn w:val="839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basedOn w:val="839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uiPriority w:val="0"/>
    <w:qFormat/>
    <w:pPr>
      <w:ind w:left="0" w:right="0"/>
      <w:jc w:val="left"/>
      <w:spacing w:before="0" w:after="0" w:line="240" w:lineRule="auto"/>
    </w:pPr>
    <w:rPr>
      <w:rFonts w:ascii="Times New Roman" w:hAnsi="Times New Roman" w:eastAsia="Times New Roman" w:cs="Times New Roman"/>
      <w:sz w:val="20"/>
      <w:szCs w:val="20"/>
      <w:lang w:val="ru-RU" w:bidi="ru-RU"/>
    </w:rPr>
  </w:style>
  <w:style w:type="paragraph" w:styleId="837">
    <w:name w:val="Heading 1"/>
    <w:basedOn w:val="836"/>
    <w:qFormat/>
    <w:pPr>
      <w:ind w:left="0" w:right="0"/>
      <w:jc w:val="left"/>
      <w:keepNext/>
      <w:spacing w:before="0" w:after="0" w:line="240" w:lineRule="auto"/>
      <w:outlineLvl w:val="0"/>
    </w:pPr>
    <w:rPr>
      <w:rFonts w:ascii="Arial" w:hAnsi="Arial" w:eastAsia="Arial" w:cs="Arial"/>
      <w:b/>
      <w:bCs/>
      <w:sz w:val="23"/>
      <w:szCs w:val="23"/>
      <w:lang w:val="ru-RU" w:bidi="ru-RU"/>
    </w:rPr>
  </w:style>
  <w:style w:type="paragraph" w:styleId="838">
    <w:name w:val="Heading 2"/>
    <w:basedOn w:val="836"/>
    <w:qFormat/>
    <w:pPr>
      <w:ind w:left="0" w:right="0"/>
      <w:jc w:val="left"/>
      <w:keepNext/>
      <w:spacing w:before="80" w:after="0" w:line="240" w:lineRule="auto"/>
      <w:tabs>
        <w:tab w:val="left" w:pos="5103" w:leader="none"/>
      </w:tabs>
      <w:outlineLvl w:val="1"/>
    </w:pPr>
    <w:rPr>
      <w:rFonts w:ascii="Arial" w:hAnsi="Arial" w:eastAsia="Arial" w:cs="Arial"/>
      <w:b/>
      <w:bCs/>
      <w:sz w:val="17"/>
      <w:szCs w:val="17"/>
      <w:lang w:val="ru-RU" w:bidi="ru-RU"/>
    </w:rPr>
  </w:style>
  <w:style w:type="character" w:styleId="839" w:default="1">
    <w:name w:val="Default Paragraph Font"/>
    <w:rPr>
      <w:rFonts w:ascii="Times New Roman" w:hAnsi="Times New Roman" w:eastAsia="Times New Roman" w:cs="Times New Roman"/>
      <w:sz w:val="24"/>
      <w:szCs w:val="24"/>
      <w:lang w:val="ru-RU" w:bidi="ru-RU"/>
    </w:rPr>
  </w:style>
  <w:style w:type="table" w:styleId="840" w:default="1">
    <w:name w:val="Normal Table"/>
    <w:semiHidden/>
    <w:unhideWhenUsed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character" w:styleId="841">
    <w:name w:val="Заголовок 1 Знак"/>
    <w:basedOn w:val="839"/>
    <w:uiPriority w:val="9"/>
    <w:rPr>
      <w:rFonts w:ascii="Cambria" w:hAnsi="Cambria" w:eastAsia="Cambria" w:cs="Cambria"/>
      <w:b/>
      <w:bCs/>
      <w:sz w:val="32"/>
      <w:szCs w:val="32"/>
      <w:lang w:val="ru-RU" w:bidi="ru-RU"/>
    </w:rPr>
  </w:style>
  <w:style w:type="character" w:styleId="842">
    <w:name w:val="Заголовок 2 Знак"/>
    <w:basedOn w:val="839"/>
    <w:uiPriority w:val="9"/>
    <w:semiHidden/>
    <w:rPr>
      <w:rFonts w:ascii="Cambria" w:hAnsi="Cambria" w:eastAsia="Cambria" w:cs="Cambria"/>
      <w:b/>
      <w:bCs/>
      <w:i/>
      <w:iCs/>
      <w:sz w:val="28"/>
      <w:szCs w:val="28"/>
      <w:lang w:val="ru-RU" w:bidi="ru-RU"/>
    </w:rPr>
  </w:style>
  <w:style w:type="paragraph" w:styleId="843">
    <w:name w:val="Header"/>
    <w:basedOn w:val="836"/>
    <w:pPr>
      <w:ind w:left="0" w:right="0"/>
      <w:jc w:val="left"/>
      <w:spacing w:before="0" w:after="0" w:line="240" w:lineRule="auto"/>
      <w:tabs>
        <w:tab w:val="center" w:pos="4153" w:leader="none"/>
        <w:tab w:val="right" w:pos="8306" w:leader="none"/>
      </w:tabs>
    </w:pPr>
    <w:rPr>
      <w:rFonts w:ascii="Times New Roman" w:hAnsi="Times New Roman" w:eastAsia="Times New Roman" w:cs="Times New Roman"/>
      <w:sz w:val="20"/>
      <w:szCs w:val="20"/>
      <w:lang w:val="ru-RU" w:bidi="ru-RU"/>
    </w:rPr>
  </w:style>
  <w:style w:type="character" w:styleId="844">
    <w:name w:val="Верхний колонтитул Знак"/>
    <w:basedOn w:val="839"/>
    <w:semiHidden/>
    <w:rPr>
      <w:rFonts w:ascii="Times New Roman" w:hAnsi="Times New Roman" w:eastAsia="Times New Roman" w:cs="Times New Roman"/>
      <w:sz w:val="20"/>
      <w:szCs w:val="20"/>
      <w:lang w:val="ru-RU" w:bidi="ru-RU"/>
    </w:rPr>
  </w:style>
  <w:style w:type="paragraph" w:styleId="845">
    <w:name w:val="Footer"/>
    <w:basedOn w:val="836"/>
    <w:pPr>
      <w:ind w:left="0" w:right="0"/>
      <w:jc w:val="left"/>
      <w:spacing w:before="0" w:after="0" w:line="240" w:lineRule="auto"/>
      <w:tabs>
        <w:tab w:val="center" w:pos="4153" w:leader="none"/>
        <w:tab w:val="right" w:pos="8306" w:leader="none"/>
      </w:tabs>
    </w:pPr>
    <w:rPr>
      <w:rFonts w:ascii="Times New Roman" w:hAnsi="Times New Roman" w:eastAsia="Times New Roman" w:cs="Times New Roman"/>
      <w:sz w:val="20"/>
      <w:szCs w:val="20"/>
      <w:lang w:val="ru-RU" w:bidi="ru-RU"/>
    </w:rPr>
  </w:style>
  <w:style w:type="character" w:styleId="846">
    <w:name w:val="Нижний колонтитул Знак"/>
    <w:basedOn w:val="839"/>
    <w:semiHidden/>
    <w:rPr>
      <w:rFonts w:ascii="Times New Roman" w:hAnsi="Times New Roman" w:eastAsia="Times New Roman" w:cs="Times New Roman"/>
      <w:sz w:val="20"/>
      <w:szCs w:val="20"/>
      <w:lang w:val="ru-RU" w:bidi="ru-RU"/>
    </w:rPr>
  </w:style>
  <w:style w:type="paragraph" w:styleId="847">
    <w:name w:val="Body Text"/>
    <w:basedOn w:val="836"/>
    <w:pPr>
      <w:ind w:left="0" w:right="0"/>
      <w:jc w:val="left"/>
      <w:spacing w:before="360" w:after="0" w:line="240" w:lineRule="auto"/>
    </w:pPr>
    <w:rPr>
      <w:rFonts w:ascii="Arial" w:hAnsi="Arial" w:eastAsia="Arial" w:cs="Arial"/>
      <w:sz w:val="17"/>
      <w:szCs w:val="17"/>
      <w:lang w:val="ru-RU" w:bidi="ru-RU"/>
    </w:rPr>
  </w:style>
  <w:style w:type="character" w:styleId="848">
    <w:name w:val="Основной текст Знак"/>
    <w:basedOn w:val="839"/>
    <w:semiHidden/>
    <w:rPr>
      <w:rFonts w:ascii="Times New Roman" w:hAnsi="Times New Roman" w:eastAsia="Times New Roman" w:cs="Times New Roman"/>
      <w:sz w:val="20"/>
      <w:szCs w:val="20"/>
      <w:lang w:val="ru-RU" w:bidi="ru-RU"/>
    </w:rPr>
  </w:style>
  <w:style w:type="paragraph" w:styleId="849">
    <w:name w:val="Document Map"/>
    <w:basedOn w:val="836"/>
    <w:pPr>
      <w:ind w:left="0" w:right="0"/>
      <w:jc w:val="left"/>
      <w:spacing w:before="0" w:after="0" w:line="240" w:lineRule="auto"/>
      <w:shd w:val="clear" w:color="auto" w:fill="000080"/>
    </w:pPr>
    <w:rPr>
      <w:rFonts w:ascii="Tahoma" w:hAnsi="Tahoma" w:eastAsia="Tahoma" w:cs="Tahoma"/>
      <w:sz w:val="20"/>
      <w:szCs w:val="20"/>
      <w:lang w:val="ru-RU" w:bidi="ru-RU"/>
    </w:rPr>
  </w:style>
  <w:style w:type="character" w:styleId="850">
    <w:name w:val="Схема документа Знак"/>
    <w:basedOn w:val="839"/>
    <w:semiHidden/>
    <w:rPr>
      <w:rFonts w:ascii="Tahoma" w:hAnsi="Tahoma" w:eastAsia="Tahoma" w:cs="Tahoma"/>
      <w:sz w:val="16"/>
      <w:szCs w:val="16"/>
      <w:lang w:val="ru-RU" w:bidi="ru-RU"/>
    </w:rPr>
  </w:style>
  <w:style w:type="numbering" w:styleId="851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межотраслевая форма № М-35</dc:title>
  <dc:creator>ConsultantPlus</dc:creator>
  <cp:lastModifiedBy>tayurskaya_en</cp:lastModifiedBy>
  <cp:revision>9</cp:revision>
  <dcterms:modified xsi:type="dcterms:W3CDTF">2025-12-22T03:22:39Z</dcterms:modified>
</cp:coreProperties>
</file>